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b w:val="1"/>
          <w:bCs w:val="1"/>
          <w:sz w:val="26"/>
          <w:szCs w:val="26"/>
          <w:u w:color="000000"/>
          <w:rtl w:val="0"/>
          <w:lang w:val="en-US"/>
          <w14:textOutline w14:w="12700" w14:cap="flat">
            <w14:noFill/>
            <w14:miter w14:lim="400000"/>
          </w14:textOutline>
        </w:rPr>
        <w:t xml:space="preserve">Inverurie West Church </w:t>
      </w:r>
      <w:r>
        <w:rPr>
          <w:rFonts w:ascii="Helvetica" w:hAnsi="Helvetica"/>
          <w:b w:val="1"/>
          <w:bCs w:val="1"/>
          <w:sz w:val="26"/>
          <w:szCs w:val="26"/>
          <w:u w:color="000000"/>
          <w:rtl w:val="0"/>
          <w:lang w:val="en-US"/>
          <w14:textOutline w14:w="12700" w14:cap="flat">
            <w14:noFill/>
            <w14:miter w14:lim="400000"/>
          </w14:textOutline>
        </w:rPr>
        <w:t xml:space="preserve">Morning Worship ~ Jan </w:t>
      </w:r>
      <w:r>
        <w:rPr>
          <w:rFonts w:ascii="Helvetica" w:hAnsi="Helvetica"/>
          <w:b w:val="1"/>
          <w:bCs w:val="1"/>
          <w:sz w:val="26"/>
          <w:szCs w:val="26"/>
          <w:u w:color="000000"/>
          <w:rtl w:val="0"/>
          <w:lang w:val="en-US"/>
          <w14:textOutline w14:w="12700" w14:cap="flat">
            <w14:noFill/>
            <w14:miter w14:lim="400000"/>
          </w14:textOutline>
        </w:rPr>
        <w:t>15</w:t>
      </w:r>
      <w:r>
        <w:rPr>
          <w:rFonts w:ascii="Helvetica" w:hAnsi="Helvetica"/>
          <w:b w:val="1"/>
          <w:bCs w:val="1"/>
          <w:sz w:val="26"/>
          <w:szCs w:val="26"/>
          <w:u w:color="000000"/>
          <w:rtl w:val="0"/>
          <w:lang w:val="en-US"/>
          <w14:textOutline w14:w="12700" w14:cap="flat">
            <w14:noFill/>
            <w14:miter w14:lim="400000"/>
          </w14:textOutline>
        </w:rPr>
        <w:t xml:space="preserve"> 2023</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Welcome </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 xml:space="preserve">Thank you for joining our Sunday worship with Inverurie West Parish Church. Whether you are joining us online or in-person; as a newcomer, occasional visitor, or regular, we are delighted to have you with us. </w:t>
      </w:r>
      <w:r>
        <w:rPr>
          <w:rFonts w:ascii="Helvetica" w:hAnsi="Helvetica"/>
          <w:sz w:val="26"/>
          <w:szCs w:val="26"/>
          <w:u w:color="000000"/>
          <w:rtl w:val="0"/>
          <w:lang w:val="en-US"/>
          <w14:textOutline w14:w="12700" w14:cap="flat">
            <w14:noFill/>
            <w14:miter w14:lim="400000"/>
          </w14:textOutline>
        </w:rPr>
        <w:t>This morning we continue our exploration of Jesus</w:t>
      </w:r>
      <w:r>
        <w:rPr>
          <w:rFonts w:ascii="Helvetica" w:hAnsi="Helvetica" w:hint="default"/>
          <w:sz w:val="26"/>
          <w:szCs w:val="26"/>
          <w:u w:color="000000"/>
          <w:rtl w:val="0"/>
          <w:lang w:val="en-US"/>
          <w14:textOutline w14:w="12700" w14:cap="flat">
            <w14:noFill/>
            <w14:miter w14:lim="400000"/>
          </w14:textOutline>
        </w:rPr>
        <w:t xml:space="preserve">’ </w:t>
      </w:r>
      <w:r>
        <w:rPr>
          <w:rFonts w:ascii="Helvetica" w:hAnsi="Helvetica"/>
          <w:sz w:val="26"/>
          <w:szCs w:val="26"/>
          <w:u w:color="000000"/>
          <w:rtl w:val="0"/>
          <w:lang w:val="en-US"/>
          <w14:textOutline w14:w="12700" w14:cap="flat">
            <w14:noFill/>
            <w14:miter w14:lim="400000"/>
          </w14:textOutline>
        </w:rPr>
        <w:t xml:space="preserve">life as portrayed in the gospel of Matthew. Today we will be reading the passage where Jesus is tempted by the devil and considering whether or not our faith makes us handle temptation differently. </w:t>
      </w:r>
    </w:p>
    <w:p>
      <w:pPr>
        <w:pStyle w:val="Default"/>
        <w:bidi w:val="0"/>
        <w:spacing w:before="0" w:line="240" w:lineRule="auto"/>
        <w:ind w:left="0" w:right="0" w:firstLine="0"/>
        <w:jc w:val="left"/>
        <w:rPr>
          <w:rFonts w:ascii="Helvetica" w:cs="Helvetica" w:hAnsi="Helvetica" w:eastAsia="Helvetica"/>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2"/>
          <w:szCs w:val="22"/>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Call to worship</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Dear Lord and Father of mankind (CH4 485)</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Opening prayer (including Lord</w:t>
      </w:r>
      <w:r>
        <w:rPr>
          <w:rFonts w:ascii="Helvetica" w:hAnsi="Helvetica" w:hint="default"/>
          <w:b w:val="1"/>
          <w:bCs w:val="1"/>
          <w:sz w:val="26"/>
          <w:szCs w:val="26"/>
          <w:u w:color="000000"/>
          <w:rtl w:val="0"/>
          <w:lang w:val="en-US"/>
          <w14:textOutline w14:w="12700" w14:cap="flat">
            <w14:noFill/>
            <w14:miter w14:lim="400000"/>
          </w14:textOutline>
        </w:rPr>
        <w:t>’</w:t>
      </w:r>
      <w:r>
        <w:rPr>
          <w:rFonts w:ascii="Helvetica" w:hAnsi="Helvetica"/>
          <w:b w:val="1"/>
          <w:bCs w:val="1"/>
          <w:sz w:val="26"/>
          <w:szCs w:val="26"/>
          <w:u w:color="000000"/>
          <w:rtl w:val="0"/>
          <w:lang w:val="en-US"/>
          <w14:textOutline w14:w="12700" w14:cap="flat">
            <w14:noFill/>
            <w14:miter w14:lim="400000"/>
          </w14:textOutline>
        </w:rPr>
        <w:t>s prayer)</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Our heavenly father</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May your holy name be honoured</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May your kingdom come</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 xml:space="preserve">May your will be done on earth as it is in heaven.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Give us today what we really need</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 xml:space="preserve">Forgive us the wrong we do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as we forgive those who wrong us</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Lead us away from temptation</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 xml:space="preserve">Keep us safe from evil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For the kingdom, the power and the glory are yours forever</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Amen</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Intro to the Word</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Jesus is the name we honour (CH4 481)</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Reading:  Matthew </w:t>
      </w:r>
      <w:r>
        <w:rPr>
          <w:rFonts w:ascii="Helvetica" w:hAnsi="Helvetica"/>
          <w:b w:val="1"/>
          <w:bCs w:val="1"/>
          <w:sz w:val="26"/>
          <w:szCs w:val="26"/>
          <w:u w:color="000000"/>
          <w:rtl w:val="0"/>
          <w:lang w:val="en-US"/>
          <w14:textOutline w14:w="12700" w14:cap="flat">
            <w14:noFill/>
            <w14:miter w14:lim="400000"/>
          </w14:textOutline>
        </w:rPr>
        <w:t>4</w:t>
      </w:r>
      <w:r>
        <w:rPr>
          <w:rFonts w:ascii="Helvetica" w:hAnsi="Helvetica"/>
          <w:b w:val="1"/>
          <w:bCs w:val="1"/>
          <w:sz w:val="26"/>
          <w:szCs w:val="26"/>
          <w:u w:color="000000"/>
          <w:rtl w:val="0"/>
          <w:lang w:val="en-US"/>
          <w14:textOutline w14:w="12700" w14:cap="flat">
            <w14:noFill/>
            <w14:miter w14:lim="400000"/>
          </w14:textOutline>
        </w:rPr>
        <w:t>: 1-17</w:t>
      </w:r>
      <w:r>
        <w:rPr>
          <w:rFonts w:ascii="Helvetica" w:hAnsi="Helvetica"/>
          <w:b w:val="1"/>
          <w:bCs w:val="1"/>
          <w:sz w:val="26"/>
          <w:szCs w:val="26"/>
          <w:u w:color="000000"/>
          <w:rtl w:val="0"/>
          <w:lang w:val="en-US"/>
          <w14:textOutline w14:w="12700" w14:cap="flat">
            <w14:noFill/>
            <w14:miter w14:lim="400000"/>
          </w14:textOutline>
        </w:rPr>
        <w:t xml:space="preserve"> read by Joyce Petrie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Then Jesus was led by the Spirit into the wilderness to be tempted by the devil. 2</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After fasting forty days and forty nights, he was hungry. 3</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 xml:space="preserve">The tempter came to him and said,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If you are the Son of God, tell these stones to become bread.</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4</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 xml:space="preserve">Jesus answered,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 xml:space="preserve">It is written: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Man shall not live on bread alone, but on every word that comes from the mouth of God.</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5</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Then the devil took him to the holy city and had him stand on the highest point of the temple. 6</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If you are the Son of God,</w:t>
      </w:r>
      <w:r>
        <w:rPr>
          <w:rFonts w:ascii="Helvetica" w:hAnsi="Helvetica" w:hint="default"/>
          <w:sz w:val="26"/>
          <w:szCs w:val="26"/>
          <w:u w:color="000000"/>
          <w:rtl w:val="0"/>
          <w:lang w:val="en-US"/>
          <w14:textOutline w14:w="12700" w14:cap="flat">
            <w14:noFill/>
            <w14:miter w14:lim="400000"/>
          </w14:textOutline>
        </w:rPr>
        <w:t xml:space="preserve">” </w:t>
      </w:r>
      <w:r>
        <w:rPr>
          <w:rFonts w:ascii="Helvetica" w:hAnsi="Helvetica"/>
          <w:sz w:val="26"/>
          <w:szCs w:val="26"/>
          <w:u w:color="000000"/>
          <w:rtl w:val="0"/>
          <w:lang w:val="en-US"/>
          <w14:textOutline w14:w="12700" w14:cap="flat">
            <w14:noFill/>
            <w14:miter w14:lim="400000"/>
          </w14:textOutline>
        </w:rPr>
        <w:t xml:space="preserve">he said,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throw yourself down. For it is written:</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He will command his angels concerning you,</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and they will lift you up in their hands,</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so that you will not strike your foot against a stone.</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7</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 xml:space="preserve">Jesus answered him,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 xml:space="preserve">It is also written: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Do not put the Lord your God to the test.</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8</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Again, the devil took him to a very high mountain and showed him all the kingdoms of the world and their splendo</w:t>
      </w:r>
      <w:r>
        <w:rPr>
          <w:rFonts w:ascii="Helvetica" w:hAnsi="Helvetica"/>
          <w:sz w:val="26"/>
          <w:szCs w:val="26"/>
          <w:u w:color="000000"/>
          <w:rtl w:val="0"/>
          <w:lang w:val="en-US"/>
          <w14:textOutline w14:w="12700" w14:cap="flat">
            <w14:noFill/>
            <w14:miter w14:lim="400000"/>
          </w14:textOutline>
        </w:rPr>
        <w:t>u</w:t>
      </w:r>
      <w:r>
        <w:rPr>
          <w:rFonts w:ascii="Helvetica" w:hAnsi="Helvetica"/>
          <w:sz w:val="26"/>
          <w:szCs w:val="26"/>
          <w:u w:color="000000"/>
          <w:rtl w:val="0"/>
          <w:lang w:val="en-US"/>
          <w14:textOutline w14:w="12700" w14:cap="flat">
            <w14:noFill/>
            <w14:miter w14:lim="400000"/>
          </w14:textOutline>
        </w:rPr>
        <w:t>r. 9</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All this I will give you,</w:t>
      </w:r>
      <w:r>
        <w:rPr>
          <w:rFonts w:ascii="Helvetica" w:hAnsi="Helvetica" w:hint="default"/>
          <w:sz w:val="26"/>
          <w:szCs w:val="26"/>
          <w:u w:color="000000"/>
          <w:rtl w:val="0"/>
          <w:lang w:val="en-US"/>
          <w14:textOutline w14:w="12700" w14:cap="flat">
            <w14:noFill/>
            <w14:miter w14:lim="400000"/>
          </w14:textOutline>
        </w:rPr>
        <w:t xml:space="preserve">” </w:t>
      </w:r>
      <w:r>
        <w:rPr>
          <w:rFonts w:ascii="Helvetica" w:hAnsi="Helvetica"/>
          <w:sz w:val="26"/>
          <w:szCs w:val="26"/>
          <w:u w:color="000000"/>
          <w:rtl w:val="0"/>
          <w:lang w:val="en-US"/>
          <w14:textOutline w14:w="12700" w14:cap="flat">
            <w14:noFill/>
            <w14:miter w14:lim="400000"/>
          </w14:textOutline>
        </w:rPr>
        <w:t xml:space="preserve">he said,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if you will bow down and worship me.</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10</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 xml:space="preserve">Jesus said to him,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 xml:space="preserve">Away from me, Satan! For it is written: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Worship the Lord your God, and serve him only.</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11</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Then the devil left him, and angels came and attended him.</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12</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When Jesus heard that John had been put in prison, he withdrew to Galilee. 13</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Leaving Nazareth, he went and lived in Capernaum, which was by the lake in the area of Zebulun and Naphtali</w:t>
      </w:r>
      <w:r>
        <w:rPr>
          <w:rFonts w:ascii="Helvetica" w:hAnsi="Helvetica" w:hint="default"/>
          <w:sz w:val="26"/>
          <w:szCs w:val="26"/>
          <w:u w:color="000000"/>
          <w:rtl w:val="0"/>
          <w:lang w:val="en-US"/>
          <w14:textOutline w14:w="12700" w14:cap="flat">
            <w14:noFill/>
            <w14:miter w14:lim="400000"/>
          </w14:textOutline>
        </w:rPr>
        <w:t xml:space="preserve">— </w:t>
      </w:r>
      <w:r>
        <w:rPr>
          <w:rFonts w:ascii="Helvetica" w:hAnsi="Helvetica"/>
          <w:sz w:val="26"/>
          <w:szCs w:val="26"/>
          <w:u w:color="000000"/>
          <w:rtl w:val="0"/>
          <w:lang w:val="en-US"/>
          <w14:textOutline w14:w="12700" w14:cap="flat">
            <w14:noFill/>
            <w14:miter w14:lim="400000"/>
          </w14:textOutline>
        </w:rPr>
        <w:t>14</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to fulfil what was said through the prophet Isaiah:</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15</w:t>
      </w:r>
      <w:r>
        <w:rPr>
          <w:rFonts w:ascii="Helvetica" w:hAnsi="Helvetica" w:hint="default"/>
          <w:sz w:val="26"/>
          <w:szCs w:val="26"/>
          <w:u w:color="000000"/>
          <w:rtl w:val="0"/>
          <w:lang w:val="en-US"/>
          <w14:textOutline w14:w="12700" w14:cap="flat">
            <w14:noFill/>
            <w14:miter w14:lim="400000"/>
          </w14:textOutline>
        </w:rPr>
        <w:t>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Land of Zebulun and land of Naphtali,</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the Way of the Sea, beyond the Jordan,</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Galilee of the Gentiles</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16</w:t>
      </w:r>
      <w:r>
        <w:rPr>
          <w:rFonts w:ascii="Helvetica" w:hAnsi="Helvetica" w:hint="default"/>
          <w:sz w:val="26"/>
          <w:szCs w:val="26"/>
          <w:u w:color="000000"/>
          <w:rtl w:val="0"/>
          <w:lang w:val="en-US"/>
          <w14:textOutline w14:w="12700" w14:cap="flat">
            <w14:noFill/>
            <w14:miter w14:lim="400000"/>
          </w14:textOutline>
        </w:rPr>
        <w:t>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the people living in darkness</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have seen a great light;</w:t>
      </w:r>
      <w:r>
        <w:rPr>
          <w:rFonts w:ascii="Helvetica" w:cs="Helvetica" w:hAnsi="Helvetica" w:eastAsia="Helvetica"/>
          <w:sz w:val="26"/>
          <w:szCs w:val="26"/>
          <w:u w:color="000000"/>
          <w:rtl w:val="0"/>
          <w:lang w:val="en-US"/>
          <w14:textOutline w14:w="12700" w14:cap="flat">
            <w14:noFill/>
            <w14:miter w14:lim="400000"/>
          </w14:textOutline>
        </w:rPr>
        <w:br w:type="textWrapping"/>
      </w:r>
      <w:r>
        <w:rPr>
          <w:rFonts w:ascii="Helvetica" w:hAnsi="Helvetica"/>
          <w:sz w:val="26"/>
          <w:szCs w:val="26"/>
          <w:u w:color="000000"/>
          <w:rtl w:val="0"/>
          <w:lang w:val="en-US"/>
          <w14:textOutline w14:w="12700" w14:cap="flat">
            <w14:noFill/>
            <w14:miter w14:lim="400000"/>
          </w14:textOutline>
        </w:rPr>
        <w:t>on those living in the land of the shadow of death</w:t>
      </w:r>
      <w:r>
        <w:rPr>
          <w:rFonts w:ascii="Helvetica" w:cs="Helvetica" w:hAnsi="Helvetica" w:eastAsia="Helvetica"/>
          <w:sz w:val="26"/>
          <w:szCs w:val="26"/>
          <w:u w:color="000000"/>
          <w:rtl w:val="0"/>
          <w:lang w:val="en-US"/>
          <w14:textOutline w14:w="12700" w14:cap="flat">
            <w14:noFill/>
            <w14:miter w14:lim="400000"/>
          </w14:textOutline>
        </w:rPr>
        <w:br w:type="textWrapping"/>
        <w:t>    </w:t>
      </w:r>
      <w:r>
        <w:rPr>
          <w:rFonts w:ascii="Helvetica" w:hAnsi="Helvetica"/>
          <w:sz w:val="26"/>
          <w:szCs w:val="26"/>
          <w:u w:color="000000"/>
          <w:rtl w:val="0"/>
          <w:lang w:val="en-US"/>
          <w14:textOutline w14:w="12700" w14:cap="flat">
            <w14:noFill/>
            <w14:miter w14:lim="400000"/>
          </w14:textOutline>
        </w:rPr>
        <w:t>a light has dawned.</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17</w:t>
      </w:r>
      <w:r>
        <w:rPr>
          <w:rFonts w:ascii="Helvetica" w:hAnsi="Helvetica" w:hint="default"/>
          <w:sz w:val="26"/>
          <w:szCs w:val="26"/>
          <w:u w:color="000000"/>
          <w:rtl w:val="0"/>
          <w:lang w:val="en-US"/>
          <w14:textOutline w14:w="12700" w14:cap="flat">
            <w14:noFill/>
            <w14:miter w14:lim="400000"/>
          </w14:textOutline>
        </w:rPr>
        <w:t> </w:t>
      </w:r>
      <w:r>
        <w:rPr>
          <w:rFonts w:ascii="Helvetica" w:hAnsi="Helvetica"/>
          <w:sz w:val="26"/>
          <w:szCs w:val="26"/>
          <w:u w:color="000000"/>
          <w:rtl w:val="0"/>
          <w:lang w:val="en-US"/>
          <w14:textOutline w14:w="12700" w14:cap="flat">
            <w14:noFill/>
            <w14:miter w14:lim="400000"/>
          </w14:textOutline>
        </w:rPr>
        <w:t xml:space="preserve">From that time on Jesus began to preach, </w:t>
      </w:r>
      <w:r>
        <w:rPr>
          <w:rFonts w:ascii="Helvetica" w:hAnsi="Helvetica" w:hint="default"/>
          <w:sz w:val="26"/>
          <w:szCs w:val="26"/>
          <w:u w:color="000000"/>
          <w:rtl w:val="0"/>
          <w:lang w:val="en-US"/>
          <w14:textOutline w14:w="12700" w14:cap="flat">
            <w14:noFill/>
            <w14:miter w14:lim="400000"/>
          </w14:textOutline>
        </w:rPr>
        <w:t>“</w:t>
      </w:r>
      <w:r>
        <w:rPr>
          <w:rFonts w:ascii="Helvetica" w:hAnsi="Helvetica"/>
          <w:sz w:val="26"/>
          <w:szCs w:val="26"/>
          <w:u w:color="000000"/>
          <w:rtl w:val="0"/>
          <w:lang w:val="en-US"/>
          <w14:textOutline w14:w="12700" w14:cap="flat">
            <w14:noFill/>
            <w14:miter w14:lim="400000"/>
          </w14:textOutline>
        </w:rPr>
        <w:t>Repent, for the kingdom of heaven has come near.</w:t>
      </w:r>
      <w:r>
        <w:rPr>
          <w:rFonts w:ascii="Helvetica" w:hAnsi="Helvetica" w:hint="default"/>
          <w:sz w:val="26"/>
          <w:szCs w:val="26"/>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Helvetica" w:cs="Helvetica" w:hAnsi="Helvetica" w:eastAsia="Helvetica"/>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Reflection</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It</w:t>
      </w:r>
      <w:r>
        <w:rPr>
          <w:rFonts w:ascii="Helvetica" w:hAnsi="Helvetica" w:hint="default"/>
          <w:b w:val="1"/>
          <w:bCs w:val="1"/>
          <w:sz w:val="26"/>
          <w:szCs w:val="26"/>
          <w:u w:color="000000"/>
          <w:rtl w:val="0"/>
          <w:lang w:val="en-US"/>
          <w14:textOutline w14:w="12700" w14:cap="flat">
            <w14:noFill/>
            <w14:miter w14:lim="400000"/>
          </w14:textOutline>
        </w:rPr>
        <w:t>’</w:t>
      </w:r>
      <w:r>
        <w:rPr>
          <w:rFonts w:ascii="Helvetica" w:hAnsi="Helvetica"/>
          <w:b w:val="1"/>
          <w:bCs w:val="1"/>
          <w:sz w:val="26"/>
          <w:szCs w:val="26"/>
          <w:u w:color="000000"/>
          <w:rtl w:val="0"/>
          <w:lang w:val="en-US"/>
          <w14:textOutline w14:w="12700" w14:cap="flat">
            <w14:noFill/>
            <w14:miter w14:lim="400000"/>
          </w14:textOutline>
        </w:rPr>
        <w:t>s me, it</w:t>
      </w:r>
      <w:r>
        <w:rPr>
          <w:rFonts w:ascii="Helvetica" w:hAnsi="Helvetica" w:hint="default"/>
          <w:b w:val="1"/>
          <w:bCs w:val="1"/>
          <w:sz w:val="26"/>
          <w:szCs w:val="26"/>
          <w:u w:color="000000"/>
          <w:rtl w:val="0"/>
          <w:lang w:val="en-US"/>
          <w14:textOutline w14:w="12700" w14:cap="flat">
            <w14:noFill/>
            <w14:miter w14:lim="400000"/>
          </w14:textOutline>
        </w:rPr>
        <w:t>’</w:t>
      </w:r>
      <w:r>
        <w:rPr>
          <w:rFonts w:ascii="Helvetica" w:hAnsi="Helvetica"/>
          <w:b w:val="1"/>
          <w:bCs w:val="1"/>
          <w:sz w:val="26"/>
          <w:szCs w:val="26"/>
          <w:u w:color="000000"/>
          <w:rtl w:val="0"/>
          <w:lang w:val="en-US"/>
          <w14:textOutline w14:w="12700" w14:cap="flat">
            <w14:noFill/>
            <w14:miter w14:lim="400000"/>
          </w14:textOutline>
        </w:rPr>
        <w:t>s me, it</w:t>
      </w:r>
      <w:r>
        <w:rPr>
          <w:rFonts w:ascii="Helvetica" w:hAnsi="Helvetica" w:hint="default"/>
          <w:b w:val="1"/>
          <w:bCs w:val="1"/>
          <w:sz w:val="26"/>
          <w:szCs w:val="26"/>
          <w:u w:color="000000"/>
          <w:rtl w:val="0"/>
          <w:lang w:val="en-US"/>
          <w14:textOutline w14:w="12700" w14:cap="flat">
            <w14:noFill/>
            <w14:miter w14:lim="400000"/>
          </w14:textOutline>
        </w:rPr>
        <w:t>’</w:t>
      </w:r>
      <w:r>
        <w:rPr>
          <w:rFonts w:ascii="Helvetica" w:hAnsi="Helvetica"/>
          <w:b w:val="1"/>
          <w:bCs w:val="1"/>
          <w:sz w:val="26"/>
          <w:szCs w:val="26"/>
          <w:u w:color="000000"/>
          <w:rtl w:val="0"/>
          <w:lang w:val="en-US"/>
          <w14:textOutline w14:w="12700" w14:cap="flat">
            <w14:noFill/>
            <w14:miter w14:lim="400000"/>
          </w14:textOutline>
        </w:rPr>
        <w:t xml:space="preserve">s me, O Lord (CH4 493) </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Prayer</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News</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Seek ye first (CH4 641)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The Grace</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sz w:val="26"/>
          <w:szCs w:val="26"/>
          <w:u w:color="000000"/>
          <w:rtl w:val="0"/>
          <w:lang w:val="en-US"/>
          <w14:textOutline w14:w="12700" w14:cap="flat">
            <w14:noFill/>
            <w14:miter w14:lim="400000"/>
          </w14:textOutline>
        </w:rPr>
        <w:t xml:space="preserve">May the grace of our Lord Jesus Christ, the love of God and the fellowship of the Holy Spirit, be with us all evermore. Amen.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Blessing</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Closing music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News</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Guild  </w:t>
      </w:r>
      <w:r>
        <w:rPr>
          <w:rFonts w:ascii="Helvetica" w:hAnsi="Helvetica"/>
          <w:sz w:val="26"/>
          <w:szCs w:val="26"/>
          <w:u w:color="000000"/>
          <w:rtl w:val="0"/>
          <w:lang w:val="en-US"/>
          <w14:textOutline w14:w="12700" w14:cap="flat">
            <w14:noFill/>
            <w14:miter w14:lim="400000"/>
          </w14:textOutline>
        </w:rPr>
        <w:t xml:space="preserve">Some extras left over from the Guild Bring and Buy sale will be available to buy after the service today. </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Kirk Session</w:t>
      </w:r>
      <w:r>
        <w:rPr>
          <w:rFonts w:ascii="Helvetica" w:hAnsi="Helvetica"/>
          <w:sz w:val="26"/>
          <w:szCs w:val="26"/>
          <w:u w:color="000000"/>
          <w:rtl w:val="0"/>
          <w:lang w:val="en-US"/>
          <w14:textOutline w14:w="12700" w14:cap="flat">
            <w14:noFill/>
            <w14:miter w14:lim="400000"/>
          </w14:textOutline>
        </w:rPr>
        <w:t xml:space="preserve"> - next meeting is Thursday 19 January at 730pm. </w:t>
      </w:r>
    </w:p>
    <w:p>
      <w:pPr>
        <w:pStyle w:val="Default"/>
        <w:bidi w:val="0"/>
        <w:spacing w:before="0" w:line="240" w:lineRule="auto"/>
        <w:ind w:left="0" w:right="0" w:firstLine="0"/>
        <w:jc w:val="left"/>
        <w:rPr>
          <w:rFonts w:ascii="Helvetica" w:cs="Helvetica" w:hAnsi="Helvetica" w:eastAsia="Helvetica"/>
          <w:b w:val="1"/>
          <w:bCs w:val="1"/>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 xml:space="preserve">Foodbank Wish list - </w:t>
      </w:r>
      <w:r>
        <w:rPr>
          <w:rFonts w:ascii="Helvetica" w:hAnsi="Helvetica"/>
          <w:sz w:val="26"/>
          <w:szCs w:val="26"/>
          <w:u w:color="000000"/>
          <w:rtl w:val="0"/>
          <w:lang w:val="en-US"/>
          <w14:textOutline w14:w="12700" w14:cap="flat">
            <w14:noFill/>
            <w14:miter w14:lim="400000"/>
          </w14:textOutline>
        </w:rPr>
        <w:t>Many local people on the lowest incomes are being left with no option but to use the food bank. The newest figures from the Trussell Trust predict food banks across the UK are about to face the hardest winter yet. The local Foodbank is doing everything in their power to provide people with practical support and a warm, non-judgmental welcome. This month they</w:t>
      </w:r>
      <w:r>
        <w:rPr>
          <w:rFonts w:ascii="Helvetica" w:hAnsi="Helvetica"/>
          <w:b w:val="1"/>
          <w:bCs w:val="1"/>
          <w:sz w:val="26"/>
          <w:szCs w:val="26"/>
          <w:u w:color="000000"/>
          <w:rtl w:val="0"/>
          <w:lang w:val="en-US"/>
          <w14:textOutline w14:w="12700" w14:cap="flat">
            <w14:noFill/>
            <w14:miter w14:lim="400000"/>
          </w14:textOutline>
        </w:rPr>
        <w:t xml:space="preserve"> </w:t>
      </w:r>
      <w:r>
        <w:rPr>
          <w:rFonts w:ascii="Helvetica" w:hAnsi="Helvetica"/>
          <w:sz w:val="26"/>
          <w:szCs w:val="26"/>
          <w:u w:color="000000"/>
          <w:rtl w:val="0"/>
          <w:lang w:val="en-US"/>
          <w14:textOutline w14:w="12700" w14:cap="flat">
            <w14:noFill/>
            <w14:miter w14:lim="400000"/>
          </w14:textOutline>
        </w:rPr>
        <w:t>are currently in particular need of: t</w:t>
      </w:r>
      <w:r>
        <w:rPr>
          <w:rFonts w:ascii="Helvetica" w:hAnsi="Helvetica"/>
          <w:b w:val="1"/>
          <w:bCs w:val="1"/>
          <w:sz w:val="26"/>
          <w:szCs w:val="26"/>
          <w:u w:color="000000"/>
          <w:rtl w:val="0"/>
          <w:lang w:val="en-US"/>
          <w14:textOutline w14:w="12700" w14:cap="flat">
            <w14:noFill/>
            <w14:miter w14:lim="400000"/>
          </w14:textOutline>
        </w:rPr>
        <w:t>inned fish, tinned fruit, tinned custard, instant mash, tinned spaghetti/macaroni, jam/marmalade/chocolate spread</w:t>
      </w:r>
    </w:p>
    <w:p>
      <w:pPr>
        <w:pStyle w:val="Default"/>
        <w:bidi w:val="0"/>
        <w:spacing w:before="0" w:line="240" w:lineRule="auto"/>
        <w:ind w:left="0" w:right="0" w:firstLine="0"/>
        <w:jc w:val="left"/>
        <w:rPr>
          <w:rFonts w:ascii="Helvetica" w:cs="Helvetica" w:hAnsi="Helvetica" w:eastAsia="Helvetica"/>
          <w:b w:val="1"/>
          <w:bCs w:val="1"/>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b w:val="1"/>
          <w:bCs w:val="1"/>
          <w:sz w:val="26"/>
          <w:szCs w:val="26"/>
          <w:u w:color="000000"/>
          <w:rtl w:val="0"/>
          <w:lang w:val="en-US"/>
          <w14:textOutline w14:w="12700" w14:cap="flat">
            <w14:noFill/>
            <w14:miter w14:lim="400000"/>
          </w14:textOutline>
        </w:rPr>
        <w:t>Practical help</w:t>
      </w:r>
      <w:r>
        <w:rPr>
          <w:rFonts w:ascii="Helvetica" w:hAnsi="Helvetica"/>
          <w:sz w:val="26"/>
          <w:szCs w:val="26"/>
          <w:u w:color="000000"/>
          <w:rtl w:val="0"/>
          <w:lang w:val="en-US"/>
          <w14:textOutline w14:w="12700" w14:cap="flat">
            <w14:noFill/>
            <w14:miter w14:lim="400000"/>
          </w14:textOutline>
        </w:rPr>
        <w:t xml:space="preserve"> - if you, or anyone you know need shopping, errands etc done. We have lots of volunteers keen to help. For assistance ring Joyce Petrie on 01467 620932 or email </w:t>
      </w:r>
      <w:r>
        <w:rPr>
          <w:rStyle w:val="Hyperlink.0"/>
          <w:sz w:val="26"/>
          <w:szCs w:val="26"/>
          <w:u w:val="single" w:color="000000"/>
          <w:rtl w:val="0"/>
          <w:lang w:val="en-US"/>
          <w14:textOutline w14:w="12700" w14:cap="flat">
            <w14:noFill/>
            <w14:miter w14:lim="400000"/>
          </w14:textOutline>
        </w:rPr>
        <w:fldChar w:fldCharType="begin" w:fldLock="0"/>
      </w:r>
      <w:r>
        <w:rPr>
          <w:rStyle w:val="Hyperlink.0"/>
          <w:sz w:val="26"/>
          <w:szCs w:val="26"/>
          <w:u w:val="single" w:color="000000"/>
          <w:rtl w:val="0"/>
          <w:lang w:val="en-US"/>
          <w14:textOutline w14:w="12700" w14:cap="flat">
            <w14:noFill/>
            <w14:miter w14:lim="400000"/>
          </w14:textOutline>
        </w:rPr>
        <w:instrText xml:space="preserve"> HYPERLINK "mailto:help@inveruriewestchurch.org"</w:instrText>
      </w:r>
      <w:r>
        <w:rPr>
          <w:rStyle w:val="Hyperlink.0"/>
          <w:sz w:val="26"/>
          <w:szCs w:val="26"/>
          <w:u w:val="single" w:color="000000"/>
          <w:rtl w:val="0"/>
          <w:lang w:val="en-US"/>
          <w14:textOutline w14:w="12700" w14:cap="flat">
            <w14:noFill/>
            <w14:miter w14:lim="400000"/>
          </w14:textOutline>
        </w:rPr>
        <w:fldChar w:fldCharType="separate" w:fldLock="0"/>
      </w:r>
      <w:r>
        <w:rPr>
          <w:rStyle w:val="Hyperlink.0"/>
          <w:sz w:val="26"/>
          <w:szCs w:val="26"/>
          <w:u w:val="single" w:color="000000"/>
          <w:rtl w:val="0"/>
          <w:lang w:val="en-US"/>
          <w14:textOutline w14:w="12700" w14:cap="flat">
            <w14:noFill/>
            <w14:miter w14:lim="400000"/>
          </w14:textOutline>
        </w:rPr>
        <w:t>help@inveruriewestchurch.org</w:t>
      </w:r>
      <w:r>
        <w:rPr>
          <w:u w:color="000000"/>
          <w:rtl w:val="0"/>
          <w:lang w:val="en-US"/>
          <w14:textOutline w14:w="12700" w14:cap="flat">
            <w14:noFill/>
            <w14:miter w14:lim="400000"/>
          </w14:textOutline>
        </w:rPr>
        <w:fldChar w:fldCharType="end" w:fldLock="0"/>
      </w:r>
      <w:r>
        <w:rPr>
          <w:rStyle w:val="None"/>
          <w:rFonts w:ascii="Helvetica" w:hAnsi="Helvetica"/>
          <w:sz w:val="26"/>
          <w:szCs w:val="26"/>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Style w:val="None"/>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6"/>
          <w:szCs w:val="26"/>
          <w:u w:color="000000"/>
          <w:rtl w:val="0"/>
          <w:lang w:val="en-US"/>
          <w14:textOutline w14:w="12700" w14:cap="flat">
            <w14:noFill/>
            <w14:miter w14:lim="400000"/>
          </w14:textOutline>
        </w:rPr>
      </w:pPr>
      <w:r>
        <w:rPr>
          <w:rStyle w:val="None"/>
          <w:rFonts w:ascii="Helvetica" w:hAnsi="Helvetica"/>
          <w:sz w:val="26"/>
          <w:szCs w:val="26"/>
          <w:u w:color="000000"/>
          <w:rtl w:val="0"/>
          <w:lang w:val="en-US"/>
          <w14:textOutline w14:w="12700" w14:cap="flat">
            <w14:noFill/>
            <w14:miter w14:lim="400000"/>
          </w14:textOutline>
        </w:rPr>
        <w:t xml:space="preserve">For prayer requests, joys and concerns, or content which you would like shared on Sunday, please email Rhona on </w:t>
      </w:r>
      <w:r>
        <w:rPr>
          <w:rStyle w:val="Hyperlink.0"/>
          <w:sz w:val="26"/>
          <w:szCs w:val="26"/>
          <w:u w:val="single" w:color="000000"/>
          <w:rtl w:val="0"/>
          <w:lang w:val="en-US"/>
          <w14:textOutline w14:w="12700" w14:cap="flat">
            <w14:noFill/>
            <w14:miter w14:lim="400000"/>
          </w14:textOutline>
        </w:rPr>
        <w:fldChar w:fldCharType="begin" w:fldLock="0"/>
      </w:r>
      <w:r>
        <w:rPr>
          <w:rStyle w:val="Hyperlink.0"/>
          <w:sz w:val="26"/>
          <w:szCs w:val="26"/>
          <w:u w:val="single" w:color="000000"/>
          <w:rtl w:val="0"/>
          <w:lang w:val="en-US"/>
          <w14:textOutline w14:w="12700" w14:cap="flat">
            <w14:noFill/>
            <w14:miter w14:lim="400000"/>
          </w14:textOutline>
        </w:rPr>
        <w:instrText xml:space="preserve"> HYPERLINK "mailto:r.cathcart@inveruriewestchurch.org"</w:instrText>
      </w:r>
      <w:r>
        <w:rPr>
          <w:rStyle w:val="Hyperlink.0"/>
          <w:sz w:val="26"/>
          <w:szCs w:val="26"/>
          <w:u w:val="single" w:color="000000"/>
          <w:rtl w:val="0"/>
          <w:lang w:val="en-US"/>
          <w14:textOutline w14:w="12700" w14:cap="flat">
            <w14:noFill/>
            <w14:miter w14:lim="400000"/>
          </w14:textOutline>
        </w:rPr>
        <w:fldChar w:fldCharType="separate" w:fldLock="0"/>
      </w:r>
      <w:r>
        <w:rPr>
          <w:rStyle w:val="Hyperlink.0"/>
          <w:sz w:val="26"/>
          <w:szCs w:val="26"/>
          <w:u w:val="single" w:color="000000"/>
          <w:rtl w:val="0"/>
          <w:lang w:val="en-US"/>
          <w14:textOutline w14:w="12700" w14:cap="flat">
            <w14:noFill/>
            <w14:miter w14:lim="400000"/>
          </w14:textOutline>
        </w:rPr>
        <w:t>r.cathcart@inveruriewestchurch.org</w:t>
      </w:r>
      <w:r>
        <w:rPr>
          <w:u w:color="000000"/>
          <w:rtl w:val="0"/>
          <w:lang w:val="en-US"/>
          <w14:textOutline w14:w="12700" w14:cap="flat">
            <w14:noFill/>
            <w14:miter w14:lim="400000"/>
          </w14:textOutline>
        </w:rPr>
        <w:fldChar w:fldCharType="end" w:fldLock="0"/>
      </w:r>
      <w:r>
        <w:rPr>
          <w:rStyle w:val="None"/>
          <w:rFonts w:ascii="Helvetica" w:hAnsi="Helvetica"/>
          <w:sz w:val="26"/>
          <w:szCs w:val="26"/>
          <w:u w:color="000000"/>
          <w:rtl w:val="0"/>
          <w:lang w:val="en-US"/>
          <w14:textOutline w14:w="12700" w14:cap="flat">
            <w14:noFill/>
            <w14:miter w14:lim="400000"/>
          </w14:textOutline>
        </w:rPr>
        <w:t xml:space="preserve"> by Saturday night, or you can text her on her mobile. </w:t>
      </w:r>
    </w:p>
    <w:p>
      <w:pPr>
        <w:pStyle w:val="Default"/>
        <w:bidi w:val="0"/>
        <w:spacing w:before="0" w:line="240" w:lineRule="auto"/>
        <w:ind w:left="0" w:right="0" w:firstLine="0"/>
        <w:jc w:val="left"/>
        <w:rPr>
          <w:rStyle w:val="None"/>
          <w:rFonts w:ascii="Helvetica" w:cs="Helvetica" w:hAnsi="Helvetica" w:eastAsia="Helvetica"/>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Style w:val="None"/>
          <w:rFonts w:ascii="Helvetica" w:hAnsi="Helvetica"/>
          <w:sz w:val="26"/>
          <w:szCs w:val="26"/>
          <w:u w:color="000000"/>
          <w:rtl w:val="0"/>
          <w:lang w:val="en-US"/>
          <w14:textOutline w14:w="12700" w14:cap="flat">
            <w14:noFill/>
            <w14:miter w14:lim="400000"/>
          </w14:textOutline>
        </w:rPr>
        <w:t xml:space="preserve">Donations to the work of the church (either nationally or to an individual congregation like ours) can be made online at </w:t>
      </w:r>
      <w:r>
        <w:rPr>
          <w:rStyle w:val="Hyperlink.0"/>
          <w:sz w:val="26"/>
          <w:szCs w:val="26"/>
          <w:u w:val="single" w:color="000000"/>
          <w:rtl w:val="0"/>
          <w:lang w:val="en-US"/>
          <w14:textOutline w14:w="12700" w14:cap="flat">
            <w14:noFill/>
            <w14:miter w14:lim="400000"/>
          </w14:textOutline>
        </w:rPr>
        <w:fldChar w:fldCharType="begin" w:fldLock="0"/>
      </w:r>
      <w:r>
        <w:rPr>
          <w:rStyle w:val="Hyperlink.0"/>
          <w:sz w:val="26"/>
          <w:szCs w:val="26"/>
          <w:u w:val="single" w:color="000000"/>
          <w:rtl w:val="0"/>
          <w:lang w:val="en-US"/>
          <w14:textOutline w14:w="12700" w14:cap="flat">
            <w14:noFill/>
            <w14:miter w14:lim="400000"/>
          </w14:textOutline>
        </w:rPr>
        <w:instrText xml:space="preserve"> HYPERLINK "https://cos.churchofscotland.org.uk/donate/"</w:instrText>
      </w:r>
      <w:r>
        <w:rPr>
          <w:rStyle w:val="Hyperlink.0"/>
          <w:sz w:val="26"/>
          <w:szCs w:val="26"/>
          <w:u w:val="single" w:color="000000"/>
          <w:rtl w:val="0"/>
          <w:lang w:val="en-US"/>
          <w14:textOutline w14:w="12700" w14:cap="flat">
            <w14:noFill/>
            <w14:miter w14:lim="400000"/>
          </w14:textOutline>
        </w:rPr>
        <w:fldChar w:fldCharType="separate" w:fldLock="0"/>
      </w:r>
      <w:r>
        <w:rPr>
          <w:rStyle w:val="Hyperlink.0"/>
          <w:sz w:val="26"/>
          <w:szCs w:val="26"/>
          <w:u w:val="single" w:color="000000"/>
          <w:rtl w:val="0"/>
          <w:lang w:val="en-US"/>
          <w14:textOutline w14:w="12700" w14:cap="flat">
            <w14:noFill/>
            <w14:miter w14:lim="400000"/>
          </w14:textOutline>
        </w:rPr>
        <w:t>https://cos.churchofscotland.org.uk/donate/</w:t>
      </w:r>
      <w:r>
        <w:rPr>
          <w:u w:color="000000"/>
          <w:rtl w:val="0"/>
          <w:lang w:val="en-US"/>
          <w14:textOutline w14:w="12700" w14:cap="flat">
            <w14:noFill/>
            <w14:miter w14:lim="400000"/>
          </w14:textOutline>
        </w:rPr>
        <w:fldChar w:fldCharType="end" w:fldLock="0"/>
      </w:r>
      <w:r>
        <w:rPr>
          <w:rStyle w:val="None"/>
          <w:rFonts w:ascii="Helvetica" w:hAnsi="Helvetica"/>
          <w:sz w:val="26"/>
          <w:szCs w:val="26"/>
          <w:u w:color="000000"/>
          <w:rtl w:val="0"/>
          <w:lang w:val="en-US"/>
          <w14:textOutline w14:w="12700" w14:cap="flat">
            <w14:noFill/>
            <w14:miter w14:lim="400000"/>
          </w14:textOutline>
        </w:rPr>
        <w:t>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6"/>
      <w:szCs w:val="26"/>
      <w:u w:val="single" w:color="000000"/>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